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CB" w:rsidRPr="00EF59E3" w:rsidRDefault="00A74FCB" w:rsidP="00A74FCB">
      <w:pPr>
        <w:rPr>
          <w:rFonts w:ascii="Calibri" w:hAnsi="Calibri" w:cs="Calibri"/>
          <w:b/>
          <w:bCs/>
          <w:sz w:val="24"/>
          <w:szCs w:val="24"/>
        </w:rPr>
      </w:pPr>
      <w:r w:rsidRPr="00EF59E3">
        <w:rPr>
          <w:rFonts w:ascii="Calibri" w:hAnsi="Calibri" w:cs="Calibri"/>
          <w:b/>
          <w:bCs/>
          <w:sz w:val="24"/>
          <w:szCs w:val="24"/>
        </w:rPr>
        <w:t>Βιογραφικό</w:t>
      </w:r>
    </w:p>
    <w:p w:rsidR="00A74FCB" w:rsidRPr="00EF59E3" w:rsidRDefault="00A74FCB" w:rsidP="00A74FCB">
      <w:pPr>
        <w:rPr>
          <w:rFonts w:ascii="Calibri" w:hAnsi="Calibri" w:cs="Calibri"/>
          <w:color w:val="000000" w:themeColor="text1"/>
          <w:sz w:val="24"/>
          <w:szCs w:val="24"/>
        </w:rPr>
      </w:pPr>
      <w:r w:rsidRPr="00EF59E3">
        <w:rPr>
          <w:rFonts w:ascii="Calibri" w:hAnsi="Calibri" w:cs="Calibri"/>
          <w:b/>
          <w:bCs/>
          <w:sz w:val="24"/>
          <w:szCs w:val="24"/>
        </w:rPr>
        <w:t xml:space="preserve">Η </w:t>
      </w:r>
      <w:proofErr w:type="spellStart"/>
      <w:r w:rsidRPr="00EF59E3">
        <w:rPr>
          <w:rFonts w:ascii="Calibri" w:hAnsi="Calibri" w:cs="Calibri"/>
          <w:b/>
          <w:bCs/>
          <w:sz w:val="24"/>
          <w:szCs w:val="24"/>
        </w:rPr>
        <w:t>Carl</w:t>
      </w:r>
      <w:proofErr w:type="spellEnd"/>
      <w:r w:rsidRPr="00EF59E3">
        <w:rPr>
          <w:rFonts w:ascii="Calibri" w:hAnsi="Calibri" w:cs="Calibri"/>
          <w:b/>
          <w:bCs/>
          <w:sz w:val="24"/>
          <w:szCs w:val="24"/>
          <w:lang w:val="en-US"/>
        </w:rPr>
        <w:t>a</w:t>
      </w:r>
      <w:r w:rsidRPr="00EF59E3">
        <w:rPr>
          <w:rFonts w:ascii="Calibri" w:hAnsi="Calibri" w:cs="Calibri"/>
          <w:b/>
          <w:bCs/>
          <w:sz w:val="24"/>
          <w:szCs w:val="24"/>
        </w:rPr>
        <w:t xml:space="preserve"> </w:t>
      </w:r>
      <w:proofErr w:type="spellStart"/>
      <w:r w:rsidRPr="00EF59E3">
        <w:rPr>
          <w:rFonts w:ascii="Calibri" w:hAnsi="Calibri" w:cs="Calibri"/>
          <w:b/>
          <w:bCs/>
          <w:sz w:val="24"/>
          <w:szCs w:val="24"/>
        </w:rPr>
        <w:t>Blasco</w:t>
      </w:r>
      <w:proofErr w:type="spellEnd"/>
      <w:r w:rsidRPr="00EF59E3">
        <w:rPr>
          <w:rFonts w:ascii="Calibri" w:hAnsi="Calibri" w:cs="Calibri"/>
          <w:b/>
          <w:bCs/>
          <w:sz w:val="24"/>
          <w:szCs w:val="24"/>
        </w:rPr>
        <w:t xml:space="preserve"> </w:t>
      </w:r>
      <w:proofErr w:type="spellStart"/>
      <w:r w:rsidRPr="00EF59E3">
        <w:rPr>
          <w:rFonts w:ascii="Calibri" w:hAnsi="Calibri" w:cs="Calibri"/>
          <w:b/>
          <w:bCs/>
          <w:sz w:val="24"/>
          <w:szCs w:val="24"/>
        </w:rPr>
        <w:t>Aguirre</w:t>
      </w:r>
      <w:proofErr w:type="spellEnd"/>
      <w:r w:rsidRPr="00EF59E3">
        <w:rPr>
          <w:rFonts w:ascii="Calibri" w:hAnsi="Calibri" w:cs="Calibri"/>
          <w:sz w:val="24"/>
          <w:szCs w:val="24"/>
        </w:rPr>
        <w:t xml:space="preserve"> (Βαρκελώνη, 1975) είναι Διδάκτορας στην Τέχνη και την Εκπαίδευση από το Πανεπιστήμιο της Χιρόνα (Ισπανία). Είναι πτυχιούχος Γλυπτικής από το Πανεπιστήμιο της Βαρκελώνης (1999) και Συντήρησης και Αποκατάστασης Πολιτιστικής Κληρονομιάς από το Πανεπιστήμιο της Σεβίλλης (2001). Ολοκλήρωσε την κατάρτισή της με Μεταπτυχιακό στη Συντήρηση και Αποκατάσταση (Πανεπιστήμιο Σεβίλλης, 2005) και Μεταπτυχιακό στις Εικαστικές Τέχνες και </w:t>
      </w:r>
      <w:r w:rsidRPr="00EF59E3">
        <w:rPr>
          <w:rFonts w:ascii="Calibri" w:hAnsi="Calibri" w:cs="Calibri"/>
          <w:color w:val="000000" w:themeColor="text1"/>
          <w:sz w:val="24"/>
          <w:szCs w:val="24"/>
        </w:rPr>
        <w:t>Τοπίο στην κατεύθυνση: Σύγχρονες Προσεγγίσεις στη Διδακτική της Τέχνης (Πανεπιστήμιο Δυτικής Μακεδονίας, 2021).</w:t>
      </w:r>
    </w:p>
    <w:p w:rsidR="00A74FCB" w:rsidRPr="00EF59E3" w:rsidRDefault="00A74FCB" w:rsidP="00A74FCB">
      <w:pPr>
        <w:rPr>
          <w:rFonts w:ascii="Calibri" w:hAnsi="Calibri" w:cs="Calibri"/>
          <w:sz w:val="24"/>
          <w:szCs w:val="24"/>
        </w:rPr>
      </w:pPr>
      <w:r w:rsidRPr="00EF59E3">
        <w:rPr>
          <w:rFonts w:ascii="Calibri" w:hAnsi="Calibri" w:cs="Calibri"/>
          <w:sz w:val="24"/>
          <w:szCs w:val="24"/>
        </w:rPr>
        <w:t xml:space="preserve">Ως </w:t>
      </w:r>
      <w:proofErr w:type="spellStart"/>
      <w:r w:rsidRPr="00EF59E3">
        <w:rPr>
          <w:rFonts w:ascii="Calibri" w:hAnsi="Calibri" w:cs="Calibri"/>
          <w:sz w:val="24"/>
          <w:szCs w:val="24"/>
        </w:rPr>
        <w:t>διακαλλιτεχνική</w:t>
      </w:r>
      <w:proofErr w:type="spellEnd"/>
      <w:r w:rsidRPr="00EF59E3">
        <w:rPr>
          <w:rFonts w:ascii="Calibri" w:hAnsi="Calibri" w:cs="Calibri"/>
          <w:sz w:val="24"/>
          <w:szCs w:val="24"/>
        </w:rPr>
        <w:t xml:space="preserve"> δημιουργός, γλύπτρια και κεραμίστρια, η καλλιτεχνική της πρακτική τοποθετείται στη συμβολή της τέχνης, της επιστήμης και της κοινωνίας. Με μακρά εμπειρία σε συνεργατικά και διεπιστημονικά έργα —ιδιαίτερα σε αρχαιολογικά περιβάλλοντα— συνδυάζει παραδοσιακές τεχνικές με ψηφιακά εργαλεία, διερευνώντας νέες μορφές καλλιτεχνικής δημιουργίας και διαλόγου.</w:t>
      </w:r>
    </w:p>
    <w:p w:rsidR="00A74FCB" w:rsidRPr="00EF59E3" w:rsidRDefault="00A74FCB" w:rsidP="00A74FCB">
      <w:pPr>
        <w:rPr>
          <w:rFonts w:ascii="Calibri" w:hAnsi="Calibri" w:cs="Calibri"/>
          <w:sz w:val="24"/>
          <w:szCs w:val="24"/>
        </w:rPr>
      </w:pPr>
      <w:r w:rsidRPr="00EF59E3">
        <w:rPr>
          <w:rFonts w:ascii="Calibri" w:hAnsi="Calibri" w:cs="Calibri"/>
          <w:sz w:val="24"/>
          <w:szCs w:val="24"/>
        </w:rPr>
        <w:t xml:space="preserve">Δεσμευμένη στον κοινωνικό και οικολογικό ακτιβισμό, από το 2021 διευθύνει το </w:t>
      </w:r>
      <w:proofErr w:type="spellStart"/>
      <w:r w:rsidRPr="00EF59E3">
        <w:rPr>
          <w:rFonts w:ascii="Calibri" w:hAnsi="Calibri" w:cs="Calibri"/>
          <w:i/>
          <w:iCs/>
          <w:sz w:val="24"/>
          <w:szCs w:val="24"/>
        </w:rPr>
        <w:t>Habitat</w:t>
      </w:r>
      <w:proofErr w:type="spellEnd"/>
      <w:r w:rsidRPr="00EF59E3">
        <w:rPr>
          <w:rFonts w:ascii="Calibri" w:hAnsi="Calibri" w:cs="Calibri"/>
          <w:i/>
          <w:iCs/>
          <w:sz w:val="24"/>
          <w:szCs w:val="24"/>
        </w:rPr>
        <w:t xml:space="preserve"> Project</w:t>
      </w:r>
      <w:r w:rsidRPr="00EF59E3">
        <w:rPr>
          <w:rFonts w:ascii="Calibri" w:hAnsi="Calibri" w:cs="Calibri"/>
          <w:sz w:val="24"/>
          <w:szCs w:val="24"/>
        </w:rPr>
        <w:t>, μια a/r/</w:t>
      </w:r>
      <w:proofErr w:type="spellStart"/>
      <w:r w:rsidRPr="00EF59E3">
        <w:rPr>
          <w:rFonts w:ascii="Calibri" w:hAnsi="Calibri" w:cs="Calibri"/>
          <w:sz w:val="24"/>
          <w:szCs w:val="24"/>
        </w:rPr>
        <w:t>tογραφική</w:t>
      </w:r>
      <w:proofErr w:type="spellEnd"/>
      <w:r w:rsidRPr="00EF59E3">
        <w:rPr>
          <w:rFonts w:ascii="Calibri" w:hAnsi="Calibri" w:cs="Calibri"/>
          <w:sz w:val="24"/>
          <w:szCs w:val="24"/>
        </w:rPr>
        <w:t xml:space="preserve"> πρωτοβουλία που ενσωματώνει την τέχνη, την επιστήμη και την εκπαίδευση, με στόχο την καλλιέργεια μιας ευαίσθητης, δημιουργικής και βιώσιμης σχέσης με το φυσικό περιβάλλον. Το έργο έχει πλέον διαμορφωθεί ως ένα κοινωνικό και εκπαιδευτικό δίκτυο που περιλαμβάνει πέντε σχολεία της Βορειοδυτικής Ελλάδας, προωθώντας τη συμμετοχή των τοπικών κοινοτήτων και την εφαρμογή σύγχρονων και οικολογικών καλλιτεχνικών πρακτικών.</w:t>
      </w:r>
    </w:p>
    <w:p w:rsidR="00A74FCB" w:rsidRPr="00EF59E3" w:rsidRDefault="00A74FCB" w:rsidP="00A74FCB">
      <w:pPr>
        <w:rPr>
          <w:rFonts w:ascii="Calibri" w:hAnsi="Calibri" w:cs="Calibri"/>
          <w:sz w:val="24"/>
          <w:szCs w:val="24"/>
        </w:rPr>
      </w:pPr>
    </w:p>
    <w:p w:rsidR="00A74FCB" w:rsidRPr="00EF59E3" w:rsidRDefault="00A74FCB" w:rsidP="00A74FCB">
      <w:pPr>
        <w:rPr>
          <w:rFonts w:ascii="Calibri" w:hAnsi="Calibri" w:cs="Calibri"/>
          <w:b/>
          <w:bCs/>
          <w:sz w:val="24"/>
          <w:szCs w:val="24"/>
          <w:u w:val="single"/>
        </w:rPr>
      </w:pPr>
      <w:r w:rsidRPr="00EF59E3">
        <w:rPr>
          <w:rFonts w:ascii="Calibri" w:hAnsi="Calibri" w:cs="Calibri"/>
          <w:b/>
          <w:bCs/>
          <w:sz w:val="24"/>
          <w:szCs w:val="24"/>
          <w:u w:val="single"/>
        </w:rPr>
        <w:t>Δράση</w:t>
      </w:r>
    </w:p>
    <w:p w:rsidR="00A05D66" w:rsidRPr="00EF59E3" w:rsidRDefault="000817CF" w:rsidP="00A05D66">
      <w:pPr>
        <w:rPr>
          <w:rFonts w:ascii="Calibri" w:hAnsi="Calibri" w:cs="Calibri"/>
          <w:b/>
          <w:bCs/>
          <w:sz w:val="24"/>
          <w:szCs w:val="24"/>
        </w:rPr>
      </w:pPr>
      <w:r>
        <w:rPr>
          <w:rFonts w:ascii="Calibri" w:hAnsi="Calibri" w:cs="Calibri"/>
          <w:b/>
          <w:bCs/>
          <w:sz w:val="24"/>
          <w:szCs w:val="24"/>
        </w:rPr>
        <w:t>«</w:t>
      </w:r>
      <w:r w:rsidR="00A05D66" w:rsidRPr="00EF59E3">
        <w:rPr>
          <w:rFonts w:ascii="Calibri" w:hAnsi="Calibri" w:cs="Calibri"/>
          <w:b/>
          <w:bCs/>
          <w:sz w:val="24"/>
          <w:szCs w:val="24"/>
        </w:rPr>
        <w:t xml:space="preserve">Τέχνη και φύση: Σύνδεση της Περιπατητικής Τέχνης  με τη δημιουργία ενός βοτανικού κήπου μέσω της τεχνικής του </w:t>
      </w:r>
      <w:proofErr w:type="spellStart"/>
      <w:r w:rsidR="00A05D66" w:rsidRPr="00EF59E3">
        <w:rPr>
          <w:rFonts w:ascii="Calibri" w:hAnsi="Calibri" w:cs="Calibri"/>
          <w:b/>
          <w:bCs/>
          <w:sz w:val="24"/>
          <w:szCs w:val="24"/>
        </w:rPr>
        <w:t>transfer</w:t>
      </w:r>
      <w:proofErr w:type="spellEnd"/>
      <w:r>
        <w:rPr>
          <w:rFonts w:ascii="Calibri" w:hAnsi="Calibri" w:cs="Calibri"/>
          <w:b/>
          <w:bCs/>
          <w:sz w:val="24"/>
          <w:szCs w:val="24"/>
        </w:rPr>
        <w:t>»</w:t>
      </w:r>
    </w:p>
    <w:p w:rsidR="00A05D66" w:rsidRPr="00EF59E3" w:rsidRDefault="00A05D66" w:rsidP="00A05D66">
      <w:pPr>
        <w:rPr>
          <w:rFonts w:ascii="Calibri" w:hAnsi="Calibri" w:cs="Calibri"/>
          <w:sz w:val="24"/>
          <w:szCs w:val="24"/>
        </w:rPr>
      </w:pPr>
      <w:r w:rsidRPr="00EF59E3">
        <w:rPr>
          <w:rFonts w:ascii="Calibri" w:hAnsi="Calibri" w:cs="Calibri"/>
          <w:sz w:val="24"/>
          <w:szCs w:val="24"/>
        </w:rPr>
        <w:t>Η δράση απευθύνεται σε ένα ευρύ και συμπεριληπτικό κοινό, από μικρά παιδιά έως και ενήλικες (ηλικίες 0 έως 99 ετών), και προσφέρει μια υπαίθρια εμπειρία μάθησης με καλλιτεχνικό και οικολογικό χαρακτήρα.</w:t>
      </w:r>
    </w:p>
    <w:p w:rsidR="00A05D66" w:rsidRPr="00EF59E3" w:rsidRDefault="00A05D66" w:rsidP="00A05D66">
      <w:pPr>
        <w:rPr>
          <w:rFonts w:ascii="Calibri" w:hAnsi="Calibri" w:cs="Calibri"/>
          <w:sz w:val="24"/>
          <w:szCs w:val="24"/>
        </w:rPr>
      </w:pPr>
      <w:r w:rsidRPr="00EF59E3">
        <w:rPr>
          <w:rFonts w:ascii="Calibri" w:hAnsi="Calibri" w:cs="Calibri"/>
          <w:sz w:val="24"/>
          <w:szCs w:val="24"/>
        </w:rPr>
        <w:t xml:space="preserve">Μέσα από έναν περίπατο στο φυσικό περιβάλλον του </w:t>
      </w:r>
      <w:r w:rsidRPr="00EF59E3">
        <w:rPr>
          <w:rFonts w:ascii="Calibri" w:hAnsi="Calibri" w:cs="Calibri"/>
          <w:b/>
          <w:bCs/>
          <w:sz w:val="24"/>
          <w:szCs w:val="24"/>
        </w:rPr>
        <w:t>Προφήτη Ηλία</w:t>
      </w:r>
      <w:r w:rsidRPr="00EF59E3">
        <w:rPr>
          <w:rFonts w:ascii="Calibri" w:hAnsi="Calibri" w:cs="Calibri"/>
          <w:sz w:val="24"/>
          <w:szCs w:val="24"/>
        </w:rPr>
        <w:t>, ενός από τα πιο εμβληματικά τοπία της Καστοριάς, οι συμμετέχοντες θα έχουν την ευκαιρία να γνωρίσουν τη φυτική ποικιλότητα της περιοχής, να ενισχύσουν την οικολογική τους συνείδηση και να καλλιεργήσουν τις δεξιότητές τους στην παρατήρηση, την ανάλυση και τη δημιουργική σκέψη.</w:t>
      </w:r>
    </w:p>
    <w:p w:rsidR="00A05D66" w:rsidRPr="00EF59E3" w:rsidRDefault="00A05D66" w:rsidP="00A05D66">
      <w:pPr>
        <w:rPr>
          <w:rFonts w:ascii="Calibri" w:hAnsi="Calibri" w:cs="Calibri"/>
          <w:sz w:val="24"/>
          <w:szCs w:val="24"/>
        </w:rPr>
      </w:pPr>
      <w:r w:rsidRPr="00EF59E3">
        <w:rPr>
          <w:rFonts w:ascii="Calibri" w:hAnsi="Calibri" w:cs="Calibri"/>
          <w:sz w:val="24"/>
          <w:szCs w:val="24"/>
        </w:rPr>
        <w:t xml:space="preserve">Κατά τη διάρκεια της διαδρομής και με τη βοήθεια ψηφιακών εργαλείων όπως το </w:t>
      </w:r>
      <w:proofErr w:type="spellStart"/>
      <w:r w:rsidRPr="00EF59E3">
        <w:rPr>
          <w:rFonts w:ascii="Calibri" w:hAnsi="Calibri" w:cs="Calibri"/>
          <w:b/>
          <w:bCs/>
          <w:sz w:val="24"/>
          <w:szCs w:val="24"/>
        </w:rPr>
        <w:t>PlantNet</w:t>
      </w:r>
      <w:proofErr w:type="spellEnd"/>
      <w:r w:rsidRPr="00EF59E3">
        <w:rPr>
          <w:rFonts w:ascii="Calibri" w:hAnsi="Calibri" w:cs="Calibri"/>
          <w:sz w:val="24"/>
          <w:szCs w:val="24"/>
        </w:rPr>
        <w:t xml:space="preserve"> (για την αναγνώριση φυτικών ειδών) και το </w:t>
      </w:r>
      <w:proofErr w:type="spellStart"/>
      <w:r w:rsidRPr="00EF59E3">
        <w:rPr>
          <w:rFonts w:ascii="Calibri" w:hAnsi="Calibri" w:cs="Calibri"/>
          <w:b/>
          <w:bCs/>
          <w:sz w:val="24"/>
          <w:szCs w:val="24"/>
        </w:rPr>
        <w:t>MyTrack</w:t>
      </w:r>
      <w:proofErr w:type="spellEnd"/>
      <w:r w:rsidRPr="00EF59E3">
        <w:rPr>
          <w:rFonts w:ascii="Calibri" w:hAnsi="Calibri" w:cs="Calibri"/>
          <w:sz w:val="24"/>
          <w:szCs w:val="24"/>
        </w:rPr>
        <w:t xml:space="preserve"> (για την καταγραφή της διαδρομής σε χάρτη), οι συμμετέχοντες θα αναγνωρίσουν φύλλα από διάφορα δέντρα, θα πειραματιστούν με τα σχήματα, τα χρώματα και τις υφές τους, και θα </w:t>
      </w:r>
      <w:r w:rsidRPr="00EF59E3">
        <w:rPr>
          <w:rFonts w:ascii="Calibri" w:hAnsi="Calibri" w:cs="Calibri"/>
          <w:sz w:val="24"/>
          <w:szCs w:val="24"/>
        </w:rPr>
        <w:lastRenderedPageBreak/>
        <w:t>συλλέξουν από δύο έως πέντε φύλλα για περαιτέρω μελέτη και καλλιτεχνική δημιουργία.</w:t>
      </w:r>
    </w:p>
    <w:p w:rsidR="00A05D66" w:rsidRPr="00EF59E3" w:rsidRDefault="00A05D66" w:rsidP="00A05D66">
      <w:pPr>
        <w:rPr>
          <w:rFonts w:ascii="Calibri" w:hAnsi="Calibri" w:cs="Calibri"/>
          <w:sz w:val="24"/>
          <w:szCs w:val="24"/>
        </w:rPr>
      </w:pPr>
      <w:r w:rsidRPr="00EF59E3">
        <w:rPr>
          <w:rFonts w:ascii="Calibri" w:hAnsi="Calibri" w:cs="Calibri"/>
          <w:sz w:val="24"/>
          <w:szCs w:val="24"/>
        </w:rPr>
        <w:t xml:space="preserve">Η λεπτομερής παρατήρηση των φύλλων —των νευρώσεών τους, των περιγραμμάτων, των αποχρώσεων και των δομών τους— θα αποτελέσει τη βάση για τη δημιουργία ενός προσωπικού </w:t>
      </w:r>
      <w:proofErr w:type="spellStart"/>
      <w:r w:rsidRPr="00EF59E3">
        <w:rPr>
          <w:rFonts w:ascii="Calibri" w:hAnsi="Calibri" w:cs="Calibri"/>
          <w:i/>
          <w:iCs/>
          <w:sz w:val="24"/>
          <w:szCs w:val="24"/>
        </w:rPr>
        <w:t>artbotanical</w:t>
      </w:r>
      <w:proofErr w:type="spellEnd"/>
      <w:r w:rsidRPr="00EF59E3">
        <w:rPr>
          <w:rFonts w:ascii="Calibri" w:hAnsi="Calibri" w:cs="Calibri"/>
          <w:i/>
          <w:iCs/>
          <w:sz w:val="24"/>
          <w:szCs w:val="24"/>
        </w:rPr>
        <w:t xml:space="preserve"> </w:t>
      </w:r>
      <w:proofErr w:type="spellStart"/>
      <w:r w:rsidRPr="00EF59E3">
        <w:rPr>
          <w:rFonts w:ascii="Calibri" w:hAnsi="Calibri" w:cs="Calibri"/>
          <w:i/>
          <w:iCs/>
          <w:sz w:val="24"/>
          <w:szCs w:val="24"/>
        </w:rPr>
        <w:t>book</w:t>
      </w:r>
      <w:proofErr w:type="spellEnd"/>
      <w:r w:rsidRPr="00EF59E3">
        <w:rPr>
          <w:rFonts w:ascii="Calibri" w:hAnsi="Calibri" w:cs="Calibri"/>
          <w:sz w:val="24"/>
          <w:szCs w:val="24"/>
        </w:rPr>
        <w:t xml:space="preserve">, χρησιμοποιώντας την τεχνική του </w:t>
      </w:r>
      <w:proofErr w:type="spellStart"/>
      <w:r w:rsidRPr="00EF59E3">
        <w:rPr>
          <w:rFonts w:ascii="Calibri" w:hAnsi="Calibri" w:cs="Calibri"/>
          <w:b/>
          <w:bCs/>
          <w:sz w:val="24"/>
          <w:szCs w:val="24"/>
        </w:rPr>
        <w:t>transfer</w:t>
      </w:r>
      <w:proofErr w:type="spellEnd"/>
      <w:r w:rsidRPr="00EF59E3">
        <w:rPr>
          <w:rFonts w:ascii="Calibri" w:hAnsi="Calibri" w:cs="Calibri"/>
          <w:sz w:val="24"/>
          <w:szCs w:val="24"/>
        </w:rPr>
        <w:t>, η οποία αποτυπώνει με εντυπωσιακή ακρίβεια τα αποτυπώματα των φυτών πάνω στο χαρτί. Επιπλέον, θα χρησιμοποιηθούν φυσικές χρωστικές, παρασκευασμένες από τοπικά φύλλα και καρπούς, ενισχύοντας τη σύνδεση με το τοπίο και την υπεύθυνη χρήση των φυσικών πόρων.</w:t>
      </w:r>
    </w:p>
    <w:p w:rsidR="00A05D66" w:rsidRPr="00EF59E3" w:rsidRDefault="00A05D66" w:rsidP="00A05D66">
      <w:pPr>
        <w:rPr>
          <w:rFonts w:ascii="Calibri" w:hAnsi="Calibri" w:cs="Calibri"/>
          <w:sz w:val="24"/>
          <w:szCs w:val="24"/>
        </w:rPr>
      </w:pPr>
      <w:r w:rsidRPr="00EF59E3">
        <w:rPr>
          <w:rFonts w:ascii="Calibri" w:hAnsi="Calibri" w:cs="Calibri"/>
          <w:sz w:val="24"/>
          <w:szCs w:val="24"/>
        </w:rPr>
        <w:t>Η πρόταση συνδυάζει την τέχνη, την επιστήμη, την τεχνολογία και την οικολογία, προωθώντας τη διεπιστημονική μάθηση και τη δημιουργική έκφραση. Η δράση θα ολοκληρωθεί με μια κοινή παρουσίαση των αποτελεσμάτων, όπου θα γίνει ανταλλαγή εμπειριών και ενίσχυση του λεξιλογίου που σχετίζεται με τον φυτικό κόσμο.</w:t>
      </w:r>
    </w:p>
    <w:p w:rsidR="00A05D66" w:rsidRPr="00EF59E3" w:rsidRDefault="00A05D66" w:rsidP="00A05D66">
      <w:pPr>
        <w:rPr>
          <w:rFonts w:ascii="Calibri" w:hAnsi="Calibri" w:cs="Calibri"/>
          <w:sz w:val="24"/>
          <w:szCs w:val="24"/>
        </w:rPr>
      </w:pPr>
      <w:r w:rsidRPr="00EF59E3">
        <w:rPr>
          <w:rFonts w:ascii="Calibri" w:hAnsi="Calibri" w:cs="Calibri"/>
          <w:sz w:val="24"/>
          <w:szCs w:val="24"/>
        </w:rPr>
        <w:t>Η δραστηριότητα αυτή εντάσσεται στο πρόγραμμα της Πανελλήνιας Συνάντησης, μιας διοργάνωσης που προάγει τον εναλλακτικό και βιώσιμο τουρισμό, τη γνωριμία με τον τόπο και τη δραστήρια συμμετοχή της τοπικής κοινωνίας. Η τέχνη του περπατήματος μετατρέπεται εδώ σε εργαλείο ανακάλυψης, δημιουργίας και περιβαλλοντικής ευαισθητοποίησης.</w:t>
      </w:r>
    </w:p>
    <w:p w:rsidR="00F50A1F" w:rsidRPr="00EF59E3" w:rsidRDefault="00F50A1F" w:rsidP="00A74FCB">
      <w:pPr>
        <w:rPr>
          <w:sz w:val="24"/>
          <w:szCs w:val="24"/>
        </w:rPr>
      </w:pPr>
    </w:p>
    <w:p w:rsidR="00A74FCB" w:rsidRPr="00A74FCB" w:rsidRDefault="00A74FCB" w:rsidP="00A74FCB"/>
    <w:p w:rsidR="00010C70" w:rsidRPr="00A74FCB" w:rsidRDefault="00010C70" w:rsidP="00A74FCB"/>
    <w:sectPr w:rsidR="00010C70" w:rsidRPr="00A74FCB" w:rsidSect="008F24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0C70"/>
    <w:rsid w:val="00010C70"/>
    <w:rsid w:val="000171CB"/>
    <w:rsid w:val="000817CF"/>
    <w:rsid w:val="00172D0D"/>
    <w:rsid w:val="0041791E"/>
    <w:rsid w:val="00643CF8"/>
    <w:rsid w:val="008F24EB"/>
    <w:rsid w:val="00A05D66"/>
    <w:rsid w:val="00A74FCB"/>
    <w:rsid w:val="00EA7168"/>
    <w:rsid w:val="00EF59E3"/>
    <w:rsid w:val="00F50A1F"/>
    <w:rsid w:val="00F725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CB"/>
    <w:pPr>
      <w:spacing w:line="259" w:lineRule="auto"/>
    </w:pPr>
    <w:rPr>
      <w:kern w:val="0"/>
      <w:sz w:val="22"/>
      <w:szCs w:val="22"/>
    </w:rPr>
  </w:style>
  <w:style w:type="paragraph" w:styleId="1">
    <w:name w:val="heading 1"/>
    <w:basedOn w:val="a"/>
    <w:next w:val="a"/>
    <w:link w:val="1Char"/>
    <w:uiPriority w:val="9"/>
    <w:qFormat/>
    <w:rsid w:val="00010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10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10C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10C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10C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10C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10C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10C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10C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0C7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10C7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10C7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10C7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10C7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10C7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10C7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10C7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10C70"/>
    <w:rPr>
      <w:rFonts w:eastAsiaTheme="majorEastAsia" w:cstheme="majorBidi"/>
      <w:color w:val="272727" w:themeColor="text1" w:themeTint="D8"/>
    </w:rPr>
  </w:style>
  <w:style w:type="paragraph" w:styleId="a3">
    <w:name w:val="Title"/>
    <w:basedOn w:val="a"/>
    <w:next w:val="a"/>
    <w:link w:val="Char"/>
    <w:uiPriority w:val="10"/>
    <w:qFormat/>
    <w:rsid w:val="00010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10C7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10C7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10C7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10C70"/>
    <w:pPr>
      <w:spacing w:before="160"/>
      <w:jc w:val="center"/>
    </w:pPr>
    <w:rPr>
      <w:i/>
      <w:iCs/>
      <w:color w:val="404040" w:themeColor="text1" w:themeTint="BF"/>
    </w:rPr>
  </w:style>
  <w:style w:type="character" w:customStyle="1" w:styleId="Char1">
    <w:name w:val="Απόσπασμα Char"/>
    <w:basedOn w:val="a0"/>
    <w:link w:val="a5"/>
    <w:uiPriority w:val="29"/>
    <w:rsid w:val="00010C70"/>
    <w:rPr>
      <w:i/>
      <w:iCs/>
      <w:color w:val="404040" w:themeColor="text1" w:themeTint="BF"/>
    </w:rPr>
  </w:style>
  <w:style w:type="paragraph" w:styleId="a6">
    <w:name w:val="List Paragraph"/>
    <w:basedOn w:val="a"/>
    <w:uiPriority w:val="34"/>
    <w:qFormat/>
    <w:rsid w:val="00010C70"/>
    <w:pPr>
      <w:ind w:left="720"/>
      <w:contextualSpacing/>
    </w:pPr>
  </w:style>
  <w:style w:type="character" w:styleId="a7">
    <w:name w:val="Intense Emphasis"/>
    <w:basedOn w:val="a0"/>
    <w:uiPriority w:val="21"/>
    <w:qFormat/>
    <w:rsid w:val="00010C70"/>
    <w:rPr>
      <w:i/>
      <w:iCs/>
      <w:color w:val="0F4761" w:themeColor="accent1" w:themeShade="BF"/>
    </w:rPr>
  </w:style>
  <w:style w:type="paragraph" w:styleId="a8">
    <w:name w:val="Intense Quote"/>
    <w:basedOn w:val="a"/>
    <w:next w:val="a"/>
    <w:link w:val="Char2"/>
    <w:uiPriority w:val="30"/>
    <w:qFormat/>
    <w:rsid w:val="00010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010C70"/>
    <w:rPr>
      <w:i/>
      <w:iCs/>
      <w:color w:val="0F4761" w:themeColor="accent1" w:themeShade="BF"/>
    </w:rPr>
  </w:style>
  <w:style w:type="character" w:styleId="a9">
    <w:name w:val="Intense Reference"/>
    <w:basedOn w:val="a0"/>
    <w:uiPriority w:val="32"/>
    <w:qFormat/>
    <w:rsid w:val="00010C70"/>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212155514">
      <w:bodyDiv w:val="1"/>
      <w:marLeft w:val="0"/>
      <w:marRight w:val="0"/>
      <w:marTop w:val="0"/>
      <w:marBottom w:val="0"/>
      <w:divBdr>
        <w:top w:val="none" w:sz="0" w:space="0" w:color="auto"/>
        <w:left w:val="none" w:sz="0" w:space="0" w:color="auto"/>
        <w:bottom w:val="none" w:sz="0" w:space="0" w:color="auto"/>
        <w:right w:val="none" w:sz="0" w:space="0" w:color="auto"/>
      </w:divBdr>
    </w:div>
    <w:div w:id="21223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571</Words>
  <Characters>3086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BLASCO AGUIRRE CARLOTA</dc:creator>
  <cp:keywords/>
  <dc:description/>
  <cp:lastModifiedBy>Nick Pc</cp:lastModifiedBy>
  <cp:revision>7</cp:revision>
  <dcterms:created xsi:type="dcterms:W3CDTF">2025-06-24T14:23:00Z</dcterms:created>
  <dcterms:modified xsi:type="dcterms:W3CDTF">2025-09-12T13:04:00Z</dcterms:modified>
</cp:coreProperties>
</file>